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方正小标宋_GBK" w:eastAsia="方正小标宋_GBK" w:hAnsi="微软雅黑" w:hint="eastAsia"/>
          <w:color w:val="333333"/>
          <w:sz w:val="41"/>
          <w:szCs w:val="41"/>
        </w:rPr>
        <w:t>行政许可事项实施规范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方正楷体_GBK" w:eastAsia="方正楷体_GBK" w:hAnsi="微软雅黑" w:hint="eastAsia"/>
          <w:color w:val="333333"/>
          <w:sz w:val="32"/>
          <w:szCs w:val="32"/>
        </w:rPr>
        <w:t>（基本要素）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hint="eastAsia"/>
          <w:color w:val="FF0000"/>
          <w:sz w:val="29"/>
          <w:szCs w:val="29"/>
        </w:rPr>
        <w:t> 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一、行政许可事项名称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r>
        <w:rPr>
          <w:rFonts w:ascii="方正仿宋_GBK" w:eastAsia="方正仿宋_GBK" w:hAnsi="微软雅黑" w:hint="eastAsia"/>
          <w:color w:val="333333"/>
          <w:sz w:val="29"/>
          <w:szCs w:val="29"/>
        </w:rPr>
        <w:t>营业性演出审批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二、主管部门</w:t>
      </w:r>
    </w:p>
    <w:p w:rsidR="00215F01" w:rsidRDefault="00C31159" w:rsidP="00215F01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proofErr w:type="gramStart"/>
      <w:r>
        <w:rPr>
          <w:rFonts w:ascii="方正仿宋_GBK" w:eastAsia="方正仿宋_GBK" w:hAnsi="微软雅黑" w:hint="eastAsia"/>
          <w:color w:val="333333"/>
          <w:sz w:val="29"/>
          <w:szCs w:val="29"/>
        </w:rPr>
        <w:t>临翔区</w:t>
      </w:r>
      <w:proofErr w:type="gramEnd"/>
      <w:r w:rsidR="00215F01">
        <w:rPr>
          <w:rFonts w:ascii="方正仿宋_GBK" w:eastAsia="方正仿宋_GBK" w:hAnsi="微软雅黑" w:hint="eastAsia"/>
          <w:color w:val="333333"/>
          <w:sz w:val="29"/>
          <w:szCs w:val="29"/>
        </w:rPr>
        <w:t>文化和旅游</w:t>
      </w:r>
      <w:r>
        <w:rPr>
          <w:rFonts w:ascii="方正仿宋_GBK" w:eastAsia="方正仿宋_GBK" w:hAnsi="微软雅黑" w:hint="eastAsia"/>
          <w:color w:val="333333"/>
          <w:sz w:val="29"/>
          <w:szCs w:val="29"/>
        </w:rPr>
        <w:t>局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三、实施机关</w:t>
      </w:r>
    </w:p>
    <w:p w:rsidR="00215F01" w:rsidRDefault="00C31159" w:rsidP="00215F01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r>
        <w:rPr>
          <w:rFonts w:ascii="方正仿宋_GBK" w:eastAsia="方正仿宋_GBK" w:hAnsi="微软雅黑" w:hint="eastAsia"/>
          <w:color w:val="333333"/>
          <w:sz w:val="29"/>
          <w:szCs w:val="29"/>
        </w:rPr>
        <w:t>临翔区</w:t>
      </w:r>
      <w:r w:rsidR="00215F01">
        <w:rPr>
          <w:rFonts w:ascii="方正仿宋_GBK" w:eastAsia="方正仿宋_GBK" w:hAnsi="微软雅黑" w:hint="eastAsia"/>
          <w:color w:val="333333"/>
          <w:sz w:val="29"/>
          <w:szCs w:val="29"/>
        </w:rPr>
        <w:t>文化和旅游</w:t>
      </w:r>
      <w:r w:rsidR="00AA33FC">
        <w:rPr>
          <w:rFonts w:ascii="方正仿宋_GBK" w:eastAsia="方正仿宋_GBK" w:hAnsi="微软雅黑" w:hint="eastAsia"/>
          <w:color w:val="333333"/>
          <w:sz w:val="29"/>
          <w:szCs w:val="29"/>
        </w:rPr>
        <w:t>局</w:t>
      </w:r>
      <w:bookmarkStart w:id="0" w:name="_GoBack"/>
      <w:bookmarkEnd w:id="0"/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四、设定和实施依据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r>
        <w:rPr>
          <w:rFonts w:ascii="方正仿宋_GBK" w:eastAsia="方正仿宋_GBK" w:hAnsi="微软雅黑" w:hint="eastAsia"/>
          <w:color w:val="333333"/>
          <w:sz w:val="29"/>
          <w:szCs w:val="29"/>
        </w:rPr>
        <w:t>《营业性演出管理条例》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r>
        <w:rPr>
          <w:rFonts w:ascii="方正仿宋_GBK" w:eastAsia="方正仿宋_GBK" w:hAnsi="微软雅黑" w:hint="eastAsia"/>
          <w:color w:val="333333"/>
          <w:sz w:val="29"/>
          <w:szCs w:val="29"/>
        </w:rPr>
        <w:t>《营业性演出管理条例实施细则》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五、子项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r>
        <w:rPr>
          <w:rFonts w:ascii="方正仿宋_GBK" w:eastAsia="方正仿宋_GBK" w:hAnsi="微软雅黑" w:hint="eastAsia"/>
          <w:color w:val="333333"/>
          <w:sz w:val="29"/>
          <w:szCs w:val="29"/>
        </w:rPr>
        <w:t>举办内地营业性演出审批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</w:t>
      </w:r>
    </w:p>
    <w:p w:rsidR="00215F01" w:rsidRDefault="00215F01" w:rsidP="00215F01">
      <w:pPr>
        <w:pStyle w:val="a3"/>
        <w:shd w:val="clear" w:color="auto" w:fill="FFFFFF"/>
        <w:spacing w:before="0" w:beforeAutospacing="0" w:after="0" w:afterAutospacing="0" w:line="54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</w:t>
      </w:r>
    </w:p>
    <w:p w:rsidR="00181FE4" w:rsidRPr="00215F01" w:rsidRDefault="00181FE4"/>
    <w:sectPr w:rsidR="00181FE4" w:rsidRPr="0021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01"/>
    <w:rsid w:val="00181FE4"/>
    <w:rsid w:val="00215F01"/>
    <w:rsid w:val="00AA33FC"/>
    <w:rsid w:val="00C3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2023-11-16T11:44:00Z</dcterms:created>
  <dcterms:modified xsi:type="dcterms:W3CDTF">2023-11-16T12:04:00Z</dcterms:modified>
</cp:coreProperties>
</file>