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30" w:lineRule="auto"/>
        <w:ind w:left="7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30" w:line="224" w:lineRule="auto"/>
        <w:ind w:left="1623" w:firstLine="1807" w:firstLineChars="5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云南省</w:t>
      </w:r>
      <w:r>
        <w:rPr>
          <w:rFonts w:hint="eastAsia" w:ascii="宋体" w:hAnsi="宋体" w:eastAsia="宋体" w:cs="宋体"/>
          <w:b/>
          <w:bCs/>
          <w:spacing w:val="-63"/>
          <w:sz w:val="35"/>
          <w:szCs w:val="35"/>
          <w:lang w:val="en-US" w:eastAsia="zh-CN"/>
        </w:rPr>
        <w:t xml:space="preserve">临 翔 区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烟草专卖零售许可证事项办理公示清单</w:t>
      </w:r>
    </w:p>
    <w:p>
      <w:pPr>
        <w:spacing w:line="67" w:lineRule="exact"/>
      </w:pPr>
    </w:p>
    <w:tbl>
      <w:tblPr>
        <w:tblStyle w:val="5"/>
        <w:tblW w:w="15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024"/>
        <w:gridCol w:w="1972"/>
        <w:gridCol w:w="1972"/>
        <w:gridCol w:w="1971"/>
        <w:gridCol w:w="1974"/>
        <w:gridCol w:w="1971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15" w:type="dxa"/>
            <w:vAlign w:val="top"/>
          </w:tcPr>
          <w:p>
            <w:pPr>
              <w:pStyle w:val="6"/>
              <w:spacing w:before="36" w:line="224" w:lineRule="auto"/>
              <w:ind w:left="273" w:right="150" w:hanging="105"/>
            </w:pPr>
            <w:r>
              <w:rPr>
                <w:b/>
                <w:bCs/>
                <w:spacing w:val="-4"/>
              </w:rPr>
              <w:t>受理、审批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机关名称</w:t>
            </w:r>
          </w:p>
        </w:tc>
        <w:tc>
          <w:tcPr>
            <w:tcW w:w="13874" w:type="dxa"/>
            <w:gridSpan w:val="7"/>
            <w:vAlign w:val="top"/>
          </w:tcPr>
          <w:p>
            <w:pPr>
              <w:pStyle w:val="6"/>
              <w:spacing w:before="178" w:line="220" w:lineRule="auto"/>
              <w:ind w:left="5241"/>
            </w:pPr>
            <w:r>
              <w:rPr>
                <w:spacing w:val="-2"/>
              </w:rPr>
              <w:t>云南省</w:t>
            </w:r>
            <w:r>
              <w:rPr>
                <w:rFonts w:hint="eastAsia"/>
                <w:spacing w:val="-46"/>
                <w:lang w:val="en-US" w:eastAsia="zh-CN"/>
              </w:rPr>
              <w:t xml:space="preserve">临 翔 区 </w:t>
            </w:r>
            <w:r>
              <w:rPr>
                <w:spacing w:val="-2"/>
              </w:rPr>
              <w:t>烟草专卖局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78"/>
            </w:pPr>
            <w:r>
              <w:rPr>
                <w:b/>
                <w:bCs/>
                <w:spacing w:val="-5"/>
              </w:rPr>
              <w:t>办理场所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145" w:line="222" w:lineRule="auto"/>
              <w:ind w:left="581"/>
            </w:pPr>
            <w:r>
              <w:rPr>
                <w:spacing w:val="-3"/>
              </w:rPr>
              <w:t>具体地址</w:t>
            </w:r>
          </w:p>
        </w:tc>
        <w:tc>
          <w:tcPr>
            <w:tcW w:w="11850" w:type="dxa"/>
            <w:gridSpan w:val="6"/>
            <w:vAlign w:val="top"/>
          </w:tcPr>
          <w:p>
            <w:pPr>
              <w:pStyle w:val="6"/>
              <w:spacing w:before="146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云南省临沧市临翔区沧江北路1号（政务服务中心52号窗口）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197" w:line="222" w:lineRule="auto"/>
              <w:ind w:left="578"/>
            </w:pPr>
            <w:r>
              <w:rPr>
                <w:spacing w:val="-2"/>
              </w:rPr>
              <w:t>联系电话</w:t>
            </w:r>
          </w:p>
        </w:tc>
        <w:tc>
          <w:tcPr>
            <w:tcW w:w="3944" w:type="dxa"/>
            <w:gridSpan w:val="2"/>
            <w:vAlign w:val="top"/>
          </w:tcPr>
          <w:p>
            <w:pPr>
              <w:pStyle w:val="6"/>
              <w:spacing w:before="234" w:line="182" w:lineRule="auto"/>
              <w:ind w:left="13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0883</w:t>
            </w:r>
            <w:r>
              <w:rPr>
                <w:spacing w:val="-1"/>
              </w:rPr>
              <w:t>-</w:t>
            </w:r>
            <w:r>
              <w:rPr>
                <w:rFonts w:hint="eastAsia"/>
                <w:spacing w:val="-1"/>
                <w:lang w:val="en-US" w:eastAsia="zh-CN"/>
              </w:rPr>
              <w:t>2147760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55" w:line="231" w:lineRule="auto"/>
              <w:ind w:left="782" w:right="541" w:hanging="232"/>
            </w:pPr>
            <w:r>
              <w:rPr>
                <w:spacing w:val="-2"/>
              </w:rPr>
              <w:t>业务办理</w:t>
            </w:r>
            <w:r>
              <w:t xml:space="preserve"> </w:t>
            </w:r>
            <w:r>
              <w:rPr>
                <w:spacing w:val="-5"/>
              </w:rPr>
              <w:t>时间</w:t>
            </w:r>
          </w:p>
        </w:tc>
        <w:tc>
          <w:tcPr>
            <w:tcW w:w="5935" w:type="dxa"/>
            <w:gridSpan w:val="3"/>
            <w:vAlign w:val="top"/>
          </w:tcPr>
          <w:p>
            <w:pPr>
              <w:pStyle w:val="6"/>
              <w:spacing w:before="56" w:line="230" w:lineRule="auto"/>
              <w:ind w:left="2127" w:right="2112" w:hanging="5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>上午</w:t>
            </w:r>
            <w:r>
              <w:rPr>
                <w:spacing w:val="-41"/>
              </w:rPr>
              <w:t xml:space="preserve"> </w:t>
            </w:r>
            <w:r>
              <w:rPr>
                <w:rFonts w:hint="eastAsia"/>
                <w:spacing w:val="-2"/>
                <w:lang w:val="en-US" w:eastAsia="zh-CN"/>
              </w:rPr>
              <w:t>8</w:t>
            </w:r>
            <w:r>
              <w:rPr>
                <w:spacing w:val="-2"/>
              </w:rPr>
              <w:t>:</w:t>
            </w:r>
            <w:r>
              <w:rPr>
                <w:rFonts w:hint="eastAsia"/>
                <w:spacing w:val="-2"/>
                <w:lang w:val="en-US" w:eastAsia="zh-CN"/>
              </w:rPr>
              <w:t>30</w:t>
            </w:r>
            <w:r>
              <w:rPr>
                <w:spacing w:val="-2"/>
              </w:rPr>
              <w:t>-</w:t>
            </w:r>
            <w:r>
              <w:rPr>
                <w:rFonts w:hint="eastAsia"/>
                <w:spacing w:val="-2"/>
                <w:lang w:val="en-US" w:eastAsia="zh-CN"/>
              </w:rPr>
              <w:t>12</w:t>
            </w:r>
            <w:r>
              <w:rPr>
                <w:spacing w:val="-2"/>
              </w:rPr>
              <w:t>:</w:t>
            </w:r>
            <w:r>
              <w:rPr>
                <w:rFonts w:hint="eastAsia"/>
                <w:spacing w:val="-2"/>
                <w:lang w:val="en-US" w:eastAsia="zh-CN"/>
              </w:rPr>
              <w:t>00</w:t>
            </w:r>
            <w:r>
              <w:t xml:space="preserve"> </w:t>
            </w:r>
            <w:r>
              <w:rPr>
                <w:spacing w:val="-2"/>
              </w:rPr>
              <w:t>下午</w:t>
            </w:r>
            <w:r>
              <w:rPr>
                <w:rFonts w:hint="eastAsia"/>
                <w:spacing w:val="-2"/>
                <w:lang w:val="en-US" w:eastAsia="zh-CN"/>
              </w:rPr>
              <w:t>14:30-18:00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5" w:type="dxa"/>
            <w:vAlign w:val="top"/>
          </w:tcPr>
          <w:p>
            <w:pPr>
              <w:pStyle w:val="6"/>
              <w:spacing w:before="198" w:line="221" w:lineRule="auto"/>
              <w:ind w:left="274"/>
            </w:pPr>
            <w:r>
              <w:rPr>
                <w:b/>
                <w:bCs/>
                <w:spacing w:val="-4"/>
              </w:rPr>
              <w:t>事项名称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198" w:line="220" w:lineRule="auto"/>
              <w:ind w:left="796"/>
            </w:pPr>
            <w:r>
              <w:rPr>
                <w:b/>
                <w:bCs/>
                <w:spacing w:val="-5"/>
              </w:rPr>
              <w:t>新办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98" w:line="221" w:lineRule="auto"/>
              <w:ind w:left="771"/>
            </w:pPr>
            <w:r>
              <w:rPr>
                <w:b/>
                <w:bCs/>
                <w:spacing w:val="-5"/>
              </w:rPr>
              <w:t>延续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97" w:line="222" w:lineRule="auto"/>
              <w:ind w:left="771"/>
            </w:pPr>
            <w:r>
              <w:rPr>
                <w:b/>
                <w:bCs/>
                <w:spacing w:val="-4"/>
              </w:rPr>
              <w:t>变更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98" w:line="221" w:lineRule="auto"/>
              <w:ind w:left="773"/>
            </w:pPr>
            <w:r>
              <w:rPr>
                <w:b/>
                <w:bCs/>
                <w:spacing w:val="-5"/>
              </w:rPr>
              <w:t>停业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198" w:line="221" w:lineRule="auto"/>
              <w:ind w:left="555"/>
            </w:pPr>
            <w:r>
              <w:rPr>
                <w:b/>
                <w:bCs/>
                <w:spacing w:val="-4"/>
              </w:rPr>
              <w:t>恢复营业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98" w:line="220" w:lineRule="auto"/>
              <w:ind w:left="773"/>
            </w:pPr>
            <w:r>
              <w:rPr>
                <w:b/>
                <w:bCs/>
                <w:spacing w:val="-4"/>
              </w:rPr>
              <w:t>歇业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198" w:line="220" w:lineRule="auto"/>
              <w:ind w:left="781"/>
            </w:pPr>
            <w:r>
              <w:rPr>
                <w:b/>
                <w:bCs/>
                <w:spacing w:val="-4"/>
              </w:rPr>
              <w:t>补办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2" w:line="230" w:lineRule="auto"/>
              <w:ind w:left="278" w:right="260" w:firstLine="24"/>
            </w:pPr>
            <w:r>
              <w:rPr>
                <w:b/>
                <w:bCs/>
                <w:spacing w:val="-11"/>
              </w:rPr>
              <w:t>申请的方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式、途径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69" w:line="233" w:lineRule="auto"/>
              <w:ind w:left="606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网上办</w:t>
            </w:r>
            <w:r>
              <w:rPr>
                <w:rFonts w:hint="eastAsia"/>
                <w:spacing w:val="-7"/>
                <w:lang w:eastAsia="zh-CN"/>
              </w:rPr>
              <w:t>☑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69" w:line="233" w:lineRule="auto"/>
              <w:ind w:left="579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网上办</w:t>
            </w:r>
            <w:r>
              <w:rPr>
                <w:rFonts w:hint="eastAsia"/>
                <w:spacing w:val="-7"/>
                <w:lang w:eastAsia="zh-CN"/>
              </w:rPr>
              <w:t>☑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69" w:line="233" w:lineRule="auto"/>
              <w:ind w:left="580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网上办</w:t>
            </w:r>
            <w:r>
              <w:rPr>
                <w:rFonts w:hint="eastAsia"/>
                <w:spacing w:val="-7"/>
                <w:lang w:eastAsia="zh-CN"/>
              </w:rPr>
              <w:t>☑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69" w:line="233" w:lineRule="auto"/>
              <w:ind w:left="580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网上办</w:t>
            </w:r>
            <w:r>
              <w:rPr>
                <w:rFonts w:hint="eastAsia"/>
                <w:spacing w:val="-7"/>
                <w:lang w:eastAsia="zh-CN"/>
              </w:rPr>
              <w:t>☑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69" w:line="233" w:lineRule="auto"/>
              <w:ind w:left="527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网上办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-7"/>
                <w:lang w:eastAsia="zh-CN"/>
              </w:rPr>
              <w:t>☑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69" w:line="233" w:lineRule="auto"/>
              <w:ind w:left="581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网上办</w:t>
            </w:r>
            <w:r>
              <w:rPr>
                <w:rFonts w:hint="eastAsia"/>
                <w:spacing w:val="-7"/>
                <w:lang w:eastAsia="zh-CN"/>
              </w:rPr>
              <w:t>☑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69" w:line="233" w:lineRule="auto"/>
              <w:ind w:left="590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网上办</w:t>
            </w:r>
            <w:r>
              <w:rPr>
                <w:rFonts w:hint="eastAsia"/>
                <w:spacing w:val="-7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62" w:line="233" w:lineRule="auto"/>
              <w:ind w:left="478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政务大厅</w:t>
            </w:r>
            <w:r>
              <w:rPr>
                <w:rFonts w:hint="eastAsia"/>
                <w:spacing w:val="-2"/>
                <w:lang w:eastAsia="zh-CN"/>
              </w:rPr>
              <w:t>☑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62" w:line="233" w:lineRule="auto"/>
              <w:ind w:left="453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政务大厅</w:t>
            </w:r>
            <w:r>
              <w:rPr>
                <w:rFonts w:hint="eastAsia"/>
                <w:spacing w:val="-2"/>
                <w:lang w:eastAsia="zh-CN"/>
              </w:rPr>
              <w:t>☑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62" w:line="233" w:lineRule="auto"/>
              <w:ind w:left="451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政务大厅</w:t>
            </w:r>
            <w:r>
              <w:rPr>
                <w:rFonts w:hint="eastAsia"/>
                <w:spacing w:val="-2"/>
                <w:lang w:eastAsia="zh-CN"/>
              </w:rPr>
              <w:t>☑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62" w:line="233" w:lineRule="auto"/>
              <w:ind w:left="452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政务大厅</w:t>
            </w:r>
            <w:r>
              <w:rPr>
                <w:rFonts w:hint="eastAsia"/>
                <w:spacing w:val="-2"/>
                <w:lang w:eastAsia="zh-CN"/>
              </w:rPr>
              <w:t>☑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62" w:line="233" w:lineRule="auto"/>
              <w:ind w:left="454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政务大厅</w:t>
            </w:r>
            <w:r>
              <w:rPr>
                <w:rFonts w:hint="eastAsia"/>
                <w:spacing w:val="-2"/>
                <w:lang w:eastAsia="zh-CN"/>
              </w:rPr>
              <w:t>☑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62" w:line="233" w:lineRule="auto"/>
              <w:ind w:left="455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政务大厅</w:t>
            </w:r>
            <w:r>
              <w:rPr>
                <w:rFonts w:hint="eastAsia"/>
                <w:spacing w:val="-2"/>
                <w:lang w:eastAsia="zh-CN"/>
              </w:rPr>
              <w:t>☑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62" w:line="233" w:lineRule="auto"/>
              <w:ind w:left="461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政务大厅</w:t>
            </w:r>
            <w:r>
              <w:rPr>
                <w:rFonts w:hint="eastAsia"/>
                <w:spacing w:val="-2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277"/>
            </w:pPr>
            <w:r>
              <w:rPr>
                <w:b/>
                <w:bCs/>
                <w:spacing w:val="-4"/>
              </w:rPr>
              <w:t>设定依据</w:t>
            </w:r>
          </w:p>
        </w:tc>
        <w:tc>
          <w:tcPr>
            <w:tcW w:w="13874" w:type="dxa"/>
            <w:gridSpan w:val="7"/>
            <w:vAlign w:val="top"/>
          </w:tcPr>
          <w:p>
            <w:pPr>
              <w:pStyle w:val="6"/>
              <w:spacing w:before="101" w:line="220" w:lineRule="auto"/>
              <w:ind w:left="113"/>
            </w:pPr>
            <w:r>
              <w:rPr>
                <w:spacing w:val="-2"/>
              </w:rPr>
              <w:t>《中华人民共和国烟草专卖法》第三条、第十六条；</w:t>
            </w:r>
          </w:p>
          <w:p>
            <w:pPr>
              <w:pStyle w:val="6"/>
              <w:spacing w:before="20" w:line="230" w:lineRule="auto"/>
              <w:ind w:left="113" w:right="6109"/>
            </w:pPr>
            <w:r>
              <w:rPr>
                <w:spacing w:val="-2"/>
              </w:rPr>
              <w:t>《中华人民共和国烟草专卖法实施条例》第六条、第九条、第十条、第十三条；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《烟草专卖许可证管理办法》第七条、第八条、十三条；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7" w:line="237" w:lineRule="auto"/>
              <w:ind w:left="135" w:right="128" w:firstLine="1"/>
            </w:pPr>
            <w:r>
              <w:rPr>
                <w:spacing w:val="-1"/>
              </w:rPr>
              <w:t>《中华人民共和国</w:t>
            </w:r>
            <w:r>
              <w:t xml:space="preserve"> </w:t>
            </w:r>
            <w:r>
              <w:rPr>
                <w:spacing w:val="-1"/>
              </w:rPr>
              <w:t>烟草专卖法实施条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例》第九条、《烟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草专卖许可证管理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办法》第十三条、</w:t>
            </w:r>
            <w:r>
              <w:t xml:space="preserve"> </w:t>
            </w:r>
            <w:r>
              <w:rPr>
                <w:spacing w:val="-3"/>
              </w:rPr>
              <w:t>第二十五条、《烟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草专卖许可证管理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办法实施细则》第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二条、第十二条、</w:t>
            </w:r>
          </w:p>
          <w:p>
            <w:pPr>
              <w:pStyle w:val="6"/>
              <w:spacing w:before="23" w:line="206" w:lineRule="auto"/>
              <w:ind w:left="577"/>
            </w:pPr>
            <w:r>
              <w:rPr>
                <w:spacing w:val="-2"/>
              </w:rPr>
              <w:t>第十五条</w:t>
            </w:r>
          </w:p>
        </w:tc>
        <w:tc>
          <w:tcPr>
            <w:tcW w:w="197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7" w:lineRule="auto"/>
              <w:ind w:left="113" w:right="104" w:firstLine="109"/>
              <w:jc w:val="both"/>
            </w:pPr>
            <w:r>
              <w:rPr>
                <w:spacing w:val="-2"/>
              </w:rPr>
              <w:t>《烟草专卖许可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证管理办法》第三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十二条、第三十三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条、《烟草专卖许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可证管理办法实</w:t>
            </w:r>
            <w:r>
              <w:rPr>
                <w:spacing w:val="1"/>
              </w:rPr>
              <w:t xml:space="preserve">  </w:t>
            </w:r>
            <w:r>
              <w:rPr>
                <w:spacing w:val="14"/>
              </w:rPr>
              <w:t>施细则》第十八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条、第二十二条、</w:t>
            </w:r>
          </w:p>
          <w:p>
            <w:pPr>
              <w:pStyle w:val="6"/>
              <w:spacing w:before="23" w:line="220" w:lineRule="auto"/>
              <w:ind w:left="442"/>
            </w:pPr>
            <w:r>
              <w:rPr>
                <w:spacing w:val="-2"/>
              </w:rPr>
              <w:t>第四十三条</w:t>
            </w:r>
          </w:p>
        </w:tc>
        <w:tc>
          <w:tcPr>
            <w:tcW w:w="1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6" w:lineRule="auto"/>
              <w:ind w:left="113" w:right="103" w:firstLine="110"/>
              <w:jc w:val="right"/>
            </w:pPr>
            <w:r>
              <w:rPr>
                <w:spacing w:val="-2"/>
              </w:rPr>
              <w:t>《烟草专卖许可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证管理办法》第三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十一条、第四十二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条、《烟草专卖许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可证管理办法实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施细则》第二十一</w:t>
            </w:r>
          </w:p>
          <w:p>
            <w:pPr>
              <w:pStyle w:val="6"/>
              <w:spacing w:before="23" w:line="230" w:lineRule="auto"/>
              <w:ind w:left="439" w:right="134" w:hanging="324"/>
            </w:pPr>
            <w:r>
              <w:rPr>
                <w:spacing w:val="-6"/>
              </w:rPr>
              <w:t>条、第二十九条、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第五十六条</w:t>
            </w:r>
          </w:p>
        </w:tc>
        <w:tc>
          <w:tcPr>
            <w:tcW w:w="197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224"/>
            </w:pPr>
            <w:r>
              <w:rPr>
                <w:spacing w:val="-2"/>
              </w:rPr>
              <w:t>《烟草专卖许可</w:t>
            </w:r>
          </w:p>
          <w:p>
            <w:pPr>
              <w:pStyle w:val="6"/>
              <w:spacing w:before="23" w:line="220" w:lineRule="auto"/>
              <w:ind w:left="114"/>
            </w:pPr>
            <w:r>
              <w:rPr>
                <w:spacing w:val="-2"/>
              </w:rPr>
              <w:t>证管理办法》第四</w:t>
            </w:r>
          </w:p>
          <w:p>
            <w:pPr>
              <w:pStyle w:val="6"/>
              <w:spacing w:before="21" w:line="220" w:lineRule="auto"/>
              <w:ind w:left="115"/>
            </w:pPr>
            <w:r>
              <w:rPr>
                <w:spacing w:val="-2"/>
              </w:rPr>
              <w:t>十九条、《烟草专</w:t>
            </w:r>
          </w:p>
          <w:p>
            <w:pPr>
              <w:pStyle w:val="6"/>
              <w:spacing w:before="23" w:line="220" w:lineRule="auto"/>
              <w:ind w:left="222"/>
            </w:pPr>
            <w:r>
              <w:rPr>
                <w:spacing w:val="-1"/>
              </w:rPr>
              <w:t>卖许可证管理办</w:t>
            </w:r>
          </w:p>
          <w:p>
            <w:pPr>
              <w:pStyle w:val="6"/>
              <w:spacing w:before="23" w:line="220" w:lineRule="auto"/>
              <w:ind w:left="115"/>
            </w:pPr>
            <w:r>
              <w:rPr>
                <w:spacing w:val="-2"/>
              </w:rPr>
              <w:t>法实施细则》第二</w:t>
            </w:r>
          </w:p>
          <w:p>
            <w:pPr>
              <w:pStyle w:val="6"/>
              <w:spacing w:before="23" w:line="220" w:lineRule="auto"/>
              <w:ind w:left="115"/>
            </w:pPr>
            <w:r>
              <w:rPr>
                <w:spacing w:val="-2"/>
              </w:rPr>
              <w:t>十三条、第六十四</w:t>
            </w:r>
          </w:p>
          <w:p>
            <w:pPr>
              <w:pStyle w:val="6"/>
              <w:spacing w:before="23" w:line="220" w:lineRule="auto"/>
              <w:ind w:left="884"/>
            </w:pPr>
            <w:r>
              <w:t>条</w:t>
            </w:r>
          </w:p>
        </w:tc>
        <w:tc>
          <w:tcPr>
            <w:tcW w:w="197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26"/>
            </w:pPr>
            <w:r>
              <w:rPr>
                <w:spacing w:val="-2"/>
              </w:rPr>
              <w:t>《烟草专卖许可</w:t>
            </w:r>
          </w:p>
          <w:p>
            <w:pPr>
              <w:pStyle w:val="6"/>
              <w:spacing w:before="23" w:line="220" w:lineRule="auto"/>
              <w:ind w:left="114"/>
            </w:pPr>
            <w:r>
              <w:rPr>
                <w:spacing w:val="-1"/>
              </w:rPr>
              <w:t>证管理办法》第四</w:t>
            </w:r>
          </w:p>
          <w:p>
            <w:pPr>
              <w:pStyle w:val="6"/>
              <w:spacing w:before="23" w:line="220" w:lineRule="auto"/>
              <w:ind w:left="115"/>
            </w:pPr>
            <w:r>
              <w:rPr>
                <w:spacing w:val="-2"/>
              </w:rPr>
              <w:t>十九条、《烟草专</w:t>
            </w:r>
          </w:p>
          <w:p>
            <w:pPr>
              <w:pStyle w:val="6"/>
              <w:spacing w:before="23" w:line="220" w:lineRule="auto"/>
              <w:ind w:left="224"/>
            </w:pPr>
            <w:r>
              <w:rPr>
                <w:spacing w:val="-1"/>
              </w:rPr>
              <w:t>卖许可证管理办</w:t>
            </w:r>
          </w:p>
          <w:p>
            <w:pPr>
              <w:pStyle w:val="6"/>
              <w:spacing w:before="23" w:line="220" w:lineRule="auto"/>
              <w:ind w:left="115"/>
            </w:pPr>
            <w:r>
              <w:rPr>
                <w:spacing w:val="-1"/>
              </w:rPr>
              <w:t>法实施细则》第二</w:t>
            </w:r>
          </w:p>
          <w:p>
            <w:pPr>
              <w:pStyle w:val="6"/>
              <w:spacing w:before="23" w:line="220" w:lineRule="auto"/>
              <w:ind w:left="664"/>
            </w:pPr>
            <w:r>
              <w:rPr>
                <w:spacing w:val="-3"/>
              </w:rPr>
              <w:t>十三条</w:t>
            </w:r>
          </w:p>
        </w:tc>
        <w:tc>
          <w:tcPr>
            <w:tcW w:w="197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2" w:lineRule="auto"/>
              <w:ind w:left="116" w:right="101" w:firstLine="108"/>
              <w:jc w:val="both"/>
            </w:pPr>
            <w:r>
              <w:rPr>
                <w:spacing w:val="-2"/>
              </w:rPr>
              <w:t>《烟草专卖许可</w:t>
            </w:r>
            <w:r>
              <w:rPr>
                <w:spacing w:val="2"/>
              </w:rPr>
              <w:t xml:space="preserve">  </w:t>
            </w:r>
            <w:r>
              <w:rPr>
                <w:spacing w:val="14"/>
              </w:rPr>
              <w:t>证管理办法实施</w:t>
            </w:r>
            <w:r>
              <w:t xml:space="preserve">  </w:t>
            </w:r>
            <w:r>
              <w:rPr>
                <w:spacing w:val="-2"/>
              </w:rPr>
              <w:t>细则》第二十四条</w:t>
            </w:r>
          </w:p>
        </w:tc>
        <w:tc>
          <w:tcPr>
            <w:tcW w:w="199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2" w:lineRule="auto"/>
              <w:ind w:left="234" w:right="118" w:hanging="111"/>
              <w:jc w:val="both"/>
            </w:pPr>
            <w:r>
              <w:rPr>
                <w:spacing w:val="-3"/>
              </w:rPr>
              <w:t>《烟草专卖许可证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管理办法实施细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则》第二十五条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8" w:h="11906"/>
          <w:pgMar w:top="1011" w:right="772" w:bottom="1125" w:left="771" w:header="0" w:footer="848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5"/>
        <w:tblW w:w="15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024"/>
        <w:gridCol w:w="1972"/>
        <w:gridCol w:w="1972"/>
        <w:gridCol w:w="1971"/>
        <w:gridCol w:w="1974"/>
        <w:gridCol w:w="1971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7" w:hRule="atLeast"/>
        </w:trPr>
        <w:tc>
          <w:tcPr>
            <w:tcW w:w="141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78"/>
            </w:pPr>
            <w:r>
              <w:rPr>
                <w:b/>
                <w:bCs/>
                <w:spacing w:val="-5"/>
              </w:rPr>
              <w:t>办事条件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4" w:line="237" w:lineRule="auto"/>
              <w:ind w:left="112" w:right="104" w:firstLine="15"/>
            </w:pPr>
            <w:r>
              <w:rPr>
                <w:spacing w:val="-10"/>
              </w:rPr>
              <w:t>1、有与住所相独立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的固定经营场所。</w:t>
            </w:r>
            <w:r>
              <w:t xml:space="preserve"> </w:t>
            </w:r>
            <w:r>
              <w:rPr>
                <w:spacing w:val="-3"/>
              </w:rPr>
              <w:t>2.符合《云南省</w:t>
            </w:r>
            <w:r>
              <w:rPr>
                <w:rFonts w:hint="eastAsia"/>
                <w:spacing w:val="-41"/>
                <w:lang w:val="en-US" w:eastAsia="zh-CN"/>
              </w:rPr>
              <w:t>临翔区</w:t>
            </w:r>
            <w:r>
              <w:rPr>
                <w:spacing w:val="-3"/>
              </w:rPr>
              <w:t>烟草</w:t>
            </w:r>
            <w:r>
              <w:rPr>
                <w:spacing w:val="-1"/>
              </w:rPr>
              <w:t>制品零售点合理布</w:t>
            </w:r>
            <w:r>
              <w:rPr>
                <w:spacing w:val="-5"/>
              </w:rPr>
              <w:t>局规划》的要求。</w:t>
            </w:r>
            <w:r>
              <w:t xml:space="preserve"> </w:t>
            </w:r>
            <w:r>
              <w:rPr>
                <w:spacing w:val="-1"/>
              </w:rPr>
              <w:t>3.国家烟草专卖局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规定的其他条件。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5" w:line="220" w:lineRule="auto"/>
              <w:ind w:left="114"/>
            </w:pPr>
            <w:r>
              <w:rPr>
                <w:spacing w:val="-2"/>
              </w:rPr>
              <w:t>烟草专卖许可证</w:t>
            </w:r>
          </w:p>
          <w:p>
            <w:pPr>
              <w:pStyle w:val="6"/>
              <w:spacing w:before="23" w:line="220" w:lineRule="auto"/>
              <w:ind w:left="114"/>
            </w:pPr>
            <w:r>
              <w:rPr>
                <w:spacing w:val="-2"/>
              </w:rPr>
              <w:t>有效期届满后需</w:t>
            </w:r>
          </w:p>
          <w:p>
            <w:pPr>
              <w:pStyle w:val="6"/>
              <w:spacing w:before="23" w:line="220" w:lineRule="auto"/>
              <w:ind w:left="114"/>
            </w:pPr>
            <w:r>
              <w:rPr>
                <w:spacing w:val="-2"/>
              </w:rPr>
              <w:t>要继续生产经营</w:t>
            </w:r>
          </w:p>
          <w:p>
            <w:pPr>
              <w:pStyle w:val="6"/>
              <w:spacing w:before="23" w:line="233" w:lineRule="auto"/>
              <w:ind w:left="114" w:right="104" w:firstLine="17"/>
            </w:pPr>
            <w:r>
              <w:rPr>
                <w:spacing w:val="-4"/>
              </w:rPr>
              <w:t>的，持证人应当在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有效期届满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30 日</w:t>
            </w:r>
            <w:r>
              <w:t xml:space="preserve">  </w:t>
            </w:r>
            <w:r>
              <w:rPr>
                <w:spacing w:val="-6"/>
              </w:rPr>
              <w:t>前提出延续申请。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8" w:line="248" w:lineRule="auto"/>
              <w:ind w:left="112" w:right="182" w:firstLine="1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1.烟草专卖零售许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可证有效期内，企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业名称、个体工商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户名称、法定代表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人或其他组织负责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人、经营者姓名以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及经营地址名称等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登记事项发生改</w:t>
            </w:r>
          </w:p>
          <w:p>
            <w:pPr>
              <w:pStyle w:val="6"/>
              <w:spacing w:before="22" w:line="247" w:lineRule="auto"/>
              <w:ind w:left="113" w:right="18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变，</w:t>
            </w:r>
            <w:r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以及企业类型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发生改变但经营主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体未变化的，持证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人应当及时提出变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更申请。</w:t>
            </w:r>
          </w:p>
          <w:p>
            <w:pPr>
              <w:pStyle w:val="6"/>
              <w:spacing w:before="26" w:line="244" w:lineRule="auto"/>
              <w:ind w:left="115" w:right="18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2.家庭经营的个体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工商户，持证人在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家庭成员间变化</w:t>
            </w:r>
          </w:p>
          <w:p>
            <w:pPr>
              <w:pStyle w:val="6"/>
              <w:spacing w:before="24" w:line="247" w:lineRule="auto"/>
              <w:ind w:left="113" w:right="182" w:firstLine="1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的，可以申请变更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烟草专卖零售许可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证。</w:t>
            </w:r>
          </w:p>
          <w:p>
            <w:pPr>
              <w:pStyle w:val="6"/>
              <w:spacing w:before="18" w:line="248" w:lineRule="auto"/>
              <w:ind w:left="111" w:right="182" w:firstLine="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3.因道路规划、城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市建设等客观原因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造成从核定经营地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址变更到原发证机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关辖区内其他地址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经营的,持证人应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当提前提出变更申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请。</w:t>
            </w:r>
          </w:p>
          <w:p>
            <w:pPr>
              <w:pStyle w:val="6"/>
              <w:spacing w:before="27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4.变更许可范围</w:t>
            </w:r>
          </w:p>
          <w:p>
            <w:pPr>
              <w:pStyle w:val="6"/>
              <w:spacing w:before="23" w:line="234" w:lineRule="auto"/>
              <w:ind w:left="117" w:right="182" w:firstLine="1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的，持证人应当提</w:t>
            </w:r>
            <w:r>
              <w:rPr>
                <w:spacing w:val="4"/>
                <w:sz w:val="20"/>
                <w:szCs w:val="20"/>
              </w:rPr>
              <w:t xml:space="preserve"> 前提出变更申请。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35" w:line="220" w:lineRule="auto"/>
              <w:ind w:left="115"/>
            </w:pPr>
            <w:r>
              <w:rPr>
                <w:spacing w:val="-2"/>
              </w:rPr>
              <w:t>烟草专卖零售许</w:t>
            </w:r>
          </w:p>
          <w:p>
            <w:pPr>
              <w:pStyle w:val="6"/>
              <w:spacing w:before="23" w:line="220" w:lineRule="auto"/>
              <w:ind w:left="116"/>
            </w:pPr>
            <w:r>
              <w:rPr>
                <w:spacing w:val="-2"/>
              </w:rPr>
              <w:t>可证持证人需要</w:t>
            </w:r>
          </w:p>
          <w:p>
            <w:pPr>
              <w:pStyle w:val="6"/>
              <w:spacing w:before="23" w:line="221" w:lineRule="auto"/>
              <w:ind w:left="121"/>
            </w:pPr>
            <w:r>
              <w:rPr>
                <w:spacing w:val="-2"/>
              </w:rPr>
              <w:t>暂时停止经营业</w:t>
            </w:r>
          </w:p>
          <w:p>
            <w:pPr>
              <w:pStyle w:val="6"/>
              <w:spacing w:before="23" w:line="230" w:lineRule="auto"/>
              <w:ind w:left="114" w:right="150" w:firstLine="1"/>
            </w:pPr>
            <w:r>
              <w:rPr>
                <w:spacing w:val="-12"/>
              </w:rPr>
              <w:t>务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个月以上的，</w:t>
            </w:r>
            <w:r>
              <w:t xml:space="preserve"> </w:t>
            </w:r>
            <w:r>
              <w:rPr>
                <w:spacing w:val="-1"/>
              </w:rPr>
              <w:t>应当在停业前提</w:t>
            </w:r>
          </w:p>
          <w:p>
            <w:pPr>
              <w:pStyle w:val="6"/>
              <w:spacing w:before="23" w:line="229" w:lineRule="auto"/>
              <w:ind w:left="115" w:right="102" w:firstLine="18"/>
            </w:pPr>
            <w:r>
              <w:rPr>
                <w:spacing w:val="-4"/>
              </w:rPr>
              <w:t>出停业申请。申请</w:t>
            </w:r>
            <w:r>
              <w:t xml:space="preserve"> </w:t>
            </w:r>
            <w:r>
              <w:rPr>
                <w:spacing w:val="-2"/>
              </w:rPr>
              <w:t>停业期限应在烟</w:t>
            </w:r>
          </w:p>
          <w:p>
            <w:pPr>
              <w:pStyle w:val="6"/>
              <w:spacing w:before="21" w:line="235" w:lineRule="auto"/>
              <w:ind w:left="115" w:right="317"/>
            </w:pPr>
            <w:r>
              <w:rPr>
                <w:spacing w:val="-2"/>
              </w:rPr>
              <w:t>草专卖许可证的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有效期内且停业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时间不得超过一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年。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35" w:line="220" w:lineRule="auto"/>
              <w:ind w:left="115"/>
            </w:pPr>
            <w:r>
              <w:rPr>
                <w:spacing w:val="-2"/>
              </w:rPr>
              <w:t>停业期的烟草专</w:t>
            </w:r>
          </w:p>
          <w:p>
            <w:pPr>
              <w:pStyle w:val="6"/>
              <w:spacing w:before="23" w:line="220" w:lineRule="auto"/>
              <w:ind w:left="114"/>
            </w:pPr>
            <w:r>
              <w:rPr>
                <w:spacing w:val="-1"/>
              </w:rPr>
              <w:t>卖零售许可证持</w:t>
            </w:r>
          </w:p>
          <w:p>
            <w:pPr>
              <w:pStyle w:val="6"/>
              <w:spacing w:before="23" w:line="220" w:lineRule="auto"/>
              <w:ind w:left="114"/>
            </w:pPr>
            <w:r>
              <w:rPr>
                <w:spacing w:val="-1"/>
              </w:rPr>
              <w:t>证人停业期满或</w:t>
            </w:r>
          </w:p>
          <w:p>
            <w:pPr>
              <w:pStyle w:val="6"/>
              <w:spacing w:before="23" w:line="221" w:lineRule="auto"/>
              <w:ind w:left="116"/>
            </w:pPr>
            <w:r>
              <w:rPr>
                <w:spacing w:val="-2"/>
              </w:rPr>
              <w:t>者提前恢复营业</w:t>
            </w:r>
          </w:p>
          <w:p>
            <w:pPr>
              <w:pStyle w:val="6"/>
              <w:spacing w:before="21" w:line="230" w:lineRule="auto"/>
              <w:ind w:left="114" w:right="103" w:firstLine="18"/>
            </w:pPr>
            <w:r>
              <w:rPr>
                <w:spacing w:val="-4"/>
              </w:rPr>
              <w:t>的，应当及时向发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证机关提出恢复</w:t>
            </w:r>
          </w:p>
          <w:p>
            <w:pPr>
              <w:pStyle w:val="6"/>
              <w:spacing w:before="21" w:line="220" w:lineRule="auto"/>
              <w:ind w:left="121"/>
            </w:pPr>
            <w:r>
              <w:rPr>
                <w:spacing w:val="-7"/>
              </w:rPr>
              <w:t>营业申请。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35" w:line="220" w:lineRule="auto"/>
              <w:ind w:left="118"/>
            </w:pPr>
            <w:r>
              <w:rPr>
                <w:spacing w:val="-2"/>
              </w:rPr>
              <w:t>取得烟草专卖零</w:t>
            </w:r>
          </w:p>
          <w:p>
            <w:pPr>
              <w:pStyle w:val="6"/>
              <w:spacing w:before="23" w:line="230" w:lineRule="auto"/>
              <w:ind w:left="115" w:right="129"/>
            </w:pPr>
            <w:r>
              <w:rPr>
                <w:spacing w:val="-5"/>
              </w:rPr>
              <w:t>售许可证的公民、</w:t>
            </w:r>
            <w:r>
              <w:t xml:space="preserve"> </w:t>
            </w:r>
            <w:r>
              <w:rPr>
                <w:spacing w:val="-2"/>
              </w:rPr>
              <w:t>法人或者其他组</w:t>
            </w:r>
          </w:p>
          <w:p>
            <w:pPr>
              <w:pStyle w:val="6"/>
              <w:spacing w:before="22" w:line="220" w:lineRule="auto"/>
              <w:ind w:left="118"/>
            </w:pPr>
            <w:r>
              <w:rPr>
                <w:spacing w:val="-2"/>
              </w:rPr>
              <w:t>织在有效期内不</w:t>
            </w:r>
          </w:p>
          <w:p>
            <w:pPr>
              <w:pStyle w:val="6"/>
              <w:spacing w:before="23" w:line="220" w:lineRule="auto"/>
              <w:ind w:left="117"/>
            </w:pPr>
            <w:r>
              <w:rPr>
                <w:spacing w:val="-2"/>
              </w:rPr>
              <w:t>再从事生产经营</w:t>
            </w:r>
          </w:p>
          <w:p>
            <w:pPr>
              <w:pStyle w:val="6"/>
              <w:spacing w:before="22" w:line="229" w:lineRule="auto"/>
              <w:ind w:left="137" w:right="101" w:hanging="19"/>
            </w:pPr>
            <w:r>
              <w:rPr>
                <w:spacing w:val="-2"/>
              </w:rPr>
              <w:t>活动的，应当及时</w:t>
            </w:r>
            <w:r>
              <w:t xml:space="preserve"> </w:t>
            </w:r>
            <w:r>
              <w:rPr>
                <w:spacing w:val="-5"/>
              </w:rPr>
              <w:t>向发证机关提出</w:t>
            </w:r>
          </w:p>
          <w:p>
            <w:pPr>
              <w:pStyle w:val="6"/>
              <w:spacing w:before="24" w:line="220" w:lineRule="auto"/>
              <w:ind w:left="115"/>
            </w:pPr>
            <w:r>
              <w:rPr>
                <w:spacing w:val="-6"/>
              </w:rPr>
              <w:t>歇业申请。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31" w:line="237" w:lineRule="auto"/>
              <w:ind w:left="117" w:right="113" w:firstLine="2"/>
              <w:jc w:val="both"/>
            </w:pPr>
            <w:r>
              <w:rPr>
                <w:spacing w:val="-2"/>
              </w:rPr>
              <w:t>取得烟草专卖零售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许可证的公民、法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人或者其他组织在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有效期内遗失或者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损毁许可证的，应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当及时向发证机关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提出补办申请。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38" w:h="11906"/>
          <w:pgMar w:top="1011" w:right="772" w:bottom="1127" w:left="771" w:header="0" w:footer="848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5"/>
        <w:tblW w:w="15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024"/>
        <w:gridCol w:w="1972"/>
        <w:gridCol w:w="1972"/>
        <w:gridCol w:w="1971"/>
        <w:gridCol w:w="1974"/>
        <w:gridCol w:w="1971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6" w:lineRule="auto"/>
              <w:ind w:left="162" w:right="150" w:firstLine="139"/>
            </w:pPr>
            <w:r>
              <w:rPr>
                <w:b/>
                <w:bCs/>
                <w:spacing w:val="-11"/>
              </w:rPr>
              <w:t>申请材料</w:t>
            </w:r>
            <w:r>
              <w:t xml:space="preserve">  </w:t>
            </w:r>
            <w:r>
              <w:rPr>
                <w:b/>
                <w:bCs/>
                <w:spacing w:val="-5"/>
              </w:rPr>
              <w:t>（可以通过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共享平台获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取的，不得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要求申请人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重复提供）</w:t>
            </w:r>
          </w:p>
        </w:tc>
        <w:tc>
          <w:tcPr>
            <w:tcW w:w="13874" w:type="dxa"/>
            <w:gridSpan w:val="7"/>
            <w:vAlign w:val="top"/>
          </w:tcPr>
          <w:p>
            <w:pPr>
              <w:pStyle w:val="6"/>
              <w:spacing w:before="155" w:line="219" w:lineRule="auto"/>
              <w:ind w:left="128"/>
            </w:pPr>
            <w:r>
              <w:rPr>
                <w:spacing w:val="-1"/>
              </w:rPr>
              <w:t>1.烟草专卖零售许可证申请表（窗口提供格</w:t>
            </w:r>
            <w:r>
              <w:rPr>
                <w:spacing w:val="-2"/>
              </w:rPr>
              <w:t>式文书）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 w:line="236" w:lineRule="auto"/>
              <w:ind w:left="110" w:right="152" w:firstLine="3"/>
              <w:jc w:val="both"/>
            </w:pPr>
            <w:r>
              <w:rPr>
                <w:spacing w:val="-1"/>
              </w:rPr>
              <w:t>2.个体工商户经营</w:t>
            </w:r>
            <w:r>
              <w:t xml:space="preserve"> </w:t>
            </w:r>
            <w:r>
              <w:rPr>
                <w:spacing w:val="-1"/>
              </w:rPr>
              <w:t>者、法定代表人或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其他组织负责人的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身份证明（当场查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看原件，留存复印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件</w:t>
            </w:r>
            <w:r>
              <w:rPr>
                <w:spacing w:val="-2"/>
              </w:rPr>
              <w:t>）；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2" w:line="220" w:lineRule="auto"/>
              <w:ind w:left="116"/>
            </w:pPr>
            <w:r>
              <w:rPr>
                <w:spacing w:val="-1"/>
              </w:rPr>
              <w:t>2.个体工商户经</w:t>
            </w:r>
          </w:p>
          <w:p>
            <w:pPr>
              <w:pStyle w:val="6"/>
              <w:spacing w:before="23" w:line="229" w:lineRule="auto"/>
              <w:ind w:left="116" w:right="104" w:firstLine="4"/>
            </w:pPr>
            <w:r>
              <w:rPr>
                <w:spacing w:val="-3"/>
              </w:rPr>
              <w:t>营者、法定代表人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或其他组织负责</w:t>
            </w:r>
          </w:p>
          <w:p>
            <w:pPr>
              <w:pStyle w:val="6"/>
              <w:spacing w:before="23" w:line="233" w:lineRule="auto"/>
              <w:ind w:left="112" w:right="105" w:firstLine="2"/>
            </w:pPr>
            <w:r>
              <w:rPr>
                <w:spacing w:val="-2"/>
              </w:rPr>
              <w:t>人的身份证明（当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场查看原件，留存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复印件</w:t>
            </w:r>
            <w:r>
              <w:rPr>
                <w:spacing w:val="-9"/>
              </w:rPr>
              <w:t>）；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2" w:line="220" w:lineRule="auto"/>
              <w:ind w:left="116"/>
            </w:pPr>
            <w:r>
              <w:rPr>
                <w:spacing w:val="-2"/>
              </w:rPr>
              <w:t>2.个体工商户经</w:t>
            </w:r>
          </w:p>
          <w:p>
            <w:pPr>
              <w:pStyle w:val="6"/>
              <w:spacing w:before="23" w:line="229" w:lineRule="auto"/>
              <w:ind w:left="116" w:right="103" w:firstLine="4"/>
            </w:pPr>
            <w:r>
              <w:rPr>
                <w:spacing w:val="-3"/>
              </w:rPr>
              <w:t>营者、法定代表人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或其他组织负责</w:t>
            </w:r>
          </w:p>
          <w:p>
            <w:pPr>
              <w:pStyle w:val="6"/>
              <w:spacing w:before="23" w:line="233" w:lineRule="auto"/>
              <w:ind w:left="113" w:right="104" w:firstLine="2"/>
            </w:pPr>
            <w:r>
              <w:rPr>
                <w:spacing w:val="-2"/>
              </w:rPr>
              <w:t>人的身份证明（当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场查看原件，留存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复印件</w:t>
            </w:r>
            <w:r>
              <w:rPr>
                <w:spacing w:val="-9"/>
              </w:rPr>
              <w:t>）；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32" w:line="220" w:lineRule="auto"/>
              <w:ind w:left="117"/>
            </w:pPr>
            <w:r>
              <w:rPr>
                <w:spacing w:val="-2"/>
              </w:rPr>
              <w:t>2.个体工商户经</w:t>
            </w:r>
          </w:p>
          <w:p>
            <w:pPr>
              <w:pStyle w:val="6"/>
              <w:spacing w:before="23" w:line="229" w:lineRule="auto"/>
              <w:ind w:left="117" w:right="101" w:firstLine="4"/>
            </w:pPr>
            <w:r>
              <w:rPr>
                <w:spacing w:val="-3"/>
              </w:rPr>
              <w:t>营者、法定代表人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或其他组织负责</w:t>
            </w:r>
          </w:p>
          <w:p>
            <w:pPr>
              <w:pStyle w:val="6"/>
              <w:spacing w:before="23" w:line="233" w:lineRule="auto"/>
              <w:ind w:left="114" w:right="102" w:firstLine="2"/>
            </w:pPr>
            <w:r>
              <w:rPr>
                <w:spacing w:val="-2"/>
              </w:rPr>
              <w:t>人的身份证明（当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场查看原件，留存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复印件）。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32" w:line="220" w:lineRule="auto"/>
              <w:ind w:left="116"/>
            </w:pPr>
            <w:r>
              <w:rPr>
                <w:spacing w:val="-1"/>
              </w:rPr>
              <w:t>2.个体工商户经</w:t>
            </w:r>
          </w:p>
          <w:p>
            <w:pPr>
              <w:pStyle w:val="6"/>
              <w:spacing w:before="23" w:line="229" w:lineRule="auto"/>
              <w:ind w:left="116" w:right="100" w:firstLine="4"/>
            </w:pPr>
            <w:r>
              <w:rPr>
                <w:spacing w:val="-2"/>
              </w:rPr>
              <w:t>营者、法定代表人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或其他组织负责</w:t>
            </w:r>
          </w:p>
          <w:p>
            <w:pPr>
              <w:pStyle w:val="6"/>
              <w:spacing w:before="23" w:line="233" w:lineRule="auto"/>
              <w:ind w:left="113" w:right="101" w:firstLine="2"/>
            </w:pPr>
            <w:r>
              <w:rPr>
                <w:spacing w:val="-2"/>
              </w:rPr>
              <w:t>人的身份证明（当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场查看原件，留存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复印件）。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32" w:line="220" w:lineRule="auto"/>
              <w:ind w:left="118"/>
            </w:pPr>
            <w:r>
              <w:rPr>
                <w:spacing w:val="-1"/>
              </w:rPr>
              <w:t>2.个体工商户经</w:t>
            </w:r>
          </w:p>
          <w:p>
            <w:pPr>
              <w:pStyle w:val="6"/>
              <w:spacing w:before="23" w:line="229" w:lineRule="auto"/>
              <w:ind w:left="118" w:right="101" w:firstLine="4"/>
            </w:pPr>
            <w:r>
              <w:rPr>
                <w:spacing w:val="-3"/>
              </w:rPr>
              <w:t>营者、法定代表人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或其他组织负责</w:t>
            </w:r>
          </w:p>
          <w:p>
            <w:pPr>
              <w:pStyle w:val="6"/>
              <w:spacing w:before="23" w:line="233" w:lineRule="auto"/>
              <w:ind w:left="114" w:right="102" w:firstLine="2"/>
            </w:pPr>
            <w:r>
              <w:rPr>
                <w:spacing w:val="-2"/>
              </w:rPr>
              <w:t>人的身份证明（当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场查看原件，留存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复印件</w:t>
            </w:r>
            <w:r>
              <w:rPr>
                <w:spacing w:val="-9"/>
              </w:rPr>
              <w:t>）；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32" w:line="236" w:lineRule="auto"/>
              <w:ind w:left="116" w:right="113" w:firstLine="3"/>
              <w:jc w:val="both"/>
            </w:pPr>
            <w:r>
              <w:rPr>
                <w:spacing w:val="-2"/>
              </w:rPr>
              <w:t>2.个体工商户经营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者、法定代表人或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其他组织负责人的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身份证明（当场查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看原件，留存复印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件）。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4" w:line="233" w:lineRule="auto"/>
              <w:ind w:left="114" w:right="152" w:firstLine="1"/>
              <w:jc w:val="both"/>
            </w:pPr>
            <w:r>
              <w:rPr>
                <w:spacing w:val="-2"/>
              </w:rPr>
              <w:t>3.营业执照（当场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查看原件，留存复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印件）。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4" w:line="233" w:lineRule="auto"/>
              <w:ind w:left="116" w:right="104" w:firstLine="1"/>
              <w:jc w:val="both"/>
            </w:pPr>
            <w:r>
              <w:rPr>
                <w:spacing w:val="-2"/>
              </w:rPr>
              <w:t>3.营业执照（当场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查看原件，留存复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印件）。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3" w:line="221" w:lineRule="auto"/>
              <w:ind w:left="118"/>
            </w:pPr>
            <w:r>
              <w:rPr>
                <w:spacing w:val="-2"/>
              </w:rPr>
              <w:t>3.与变更事项相</w:t>
            </w:r>
          </w:p>
          <w:p>
            <w:pPr>
              <w:pStyle w:val="6"/>
              <w:spacing w:before="24" w:line="232" w:lineRule="auto"/>
              <w:ind w:left="113" w:right="104" w:firstLine="4"/>
            </w:pPr>
            <w:r>
              <w:rPr>
                <w:spacing w:val="-2"/>
              </w:rPr>
              <w:t>关的证明材料（当</w:t>
            </w:r>
            <w:r>
              <w:t xml:space="preserve"> </w:t>
            </w:r>
            <w:r>
              <w:rPr>
                <w:spacing w:val="-2"/>
              </w:rPr>
              <w:t>场查看原件，留存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复印件）。</w:t>
            </w:r>
          </w:p>
        </w:tc>
        <w:tc>
          <w:tcPr>
            <w:tcW w:w="1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298" w:line="234" w:lineRule="auto"/>
              <w:ind w:left="110" w:right="152"/>
              <w:jc w:val="both"/>
            </w:pPr>
            <w:r>
              <w:rPr>
                <w:spacing w:val="-1"/>
              </w:rPr>
              <w:t>4.授权代理人代为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办理的，还需提供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授权委托书及代理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人的身份证明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55" w:line="220" w:lineRule="auto"/>
              <w:ind w:left="112"/>
            </w:pPr>
            <w:r>
              <w:rPr>
                <w:spacing w:val="-1"/>
              </w:rPr>
              <w:t>4.授权代理人代</w:t>
            </w:r>
          </w:p>
          <w:p>
            <w:pPr>
              <w:pStyle w:val="6"/>
              <w:spacing w:before="19" w:line="230" w:lineRule="auto"/>
              <w:ind w:left="113" w:right="104" w:firstLine="2"/>
            </w:pPr>
            <w:r>
              <w:rPr>
                <w:spacing w:val="-2"/>
              </w:rPr>
              <w:t>为办理的，还需提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供授权委托书及</w:t>
            </w:r>
          </w:p>
          <w:p>
            <w:pPr>
              <w:pStyle w:val="6"/>
              <w:spacing w:before="23" w:line="230" w:lineRule="auto"/>
              <w:ind w:left="133" w:right="320" w:hanging="21"/>
            </w:pPr>
            <w:r>
              <w:rPr>
                <w:spacing w:val="-1"/>
              </w:rPr>
              <w:t>代理人的身份证</w:t>
            </w:r>
            <w:r>
              <w:t xml:space="preserve"> 明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55" w:line="220" w:lineRule="auto"/>
              <w:ind w:left="113"/>
            </w:pPr>
            <w:r>
              <w:rPr>
                <w:spacing w:val="-1"/>
              </w:rPr>
              <w:t>4.授权代理人代</w:t>
            </w:r>
          </w:p>
          <w:p>
            <w:pPr>
              <w:pStyle w:val="6"/>
              <w:spacing w:before="19" w:line="230" w:lineRule="auto"/>
              <w:ind w:left="114" w:right="104" w:firstLine="2"/>
            </w:pPr>
            <w:r>
              <w:rPr>
                <w:spacing w:val="-2"/>
              </w:rPr>
              <w:t>为办理的，还需提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供授权委托书及</w:t>
            </w:r>
          </w:p>
          <w:p>
            <w:pPr>
              <w:pStyle w:val="6"/>
              <w:spacing w:before="23" w:line="230" w:lineRule="auto"/>
              <w:ind w:left="134" w:right="319" w:hanging="21"/>
            </w:pPr>
            <w:r>
              <w:rPr>
                <w:spacing w:val="-1"/>
              </w:rPr>
              <w:t>代理人的身份证</w:t>
            </w:r>
            <w:r>
              <w:t xml:space="preserve"> 明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55" w:line="220" w:lineRule="auto"/>
              <w:ind w:left="114"/>
            </w:pPr>
            <w:r>
              <w:rPr>
                <w:spacing w:val="-1"/>
              </w:rPr>
              <w:t>4.授权代理人代</w:t>
            </w:r>
          </w:p>
          <w:p>
            <w:pPr>
              <w:pStyle w:val="6"/>
              <w:spacing w:before="19" w:line="230" w:lineRule="auto"/>
              <w:ind w:left="114" w:right="104" w:firstLine="2"/>
            </w:pPr>
            <w:r>
              <w:rPr>
                <w:spacing w:val="-3"/>
              </w:rPr>
              <w:t>为办理的，还需提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供授权委托书及</w:t>
            </w:r>
          </w:p>
          <w:p>
            <w:pPr>
              <w:pStyle w:val="6"/>
              <w:spacing w:before="23" w:line="230" w:lineRule="auto"/>
              <w:ind w:left="135" w:right="317" w:hanging="21"/>
            </w:pPr>
            <w:r>
              <w:rPr>
                <w:spacing w:val="-1"/>
              </w:rPr>
              <w:t>代理人的身份证</w:t>
            </w:r>
            <w:r>
              <w:t xml:space="preserve"> 明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155" w:line="220" w:lineRule="auto"/>
              <w:ind w:left="113"/>
            </w:pPr>
            <w:r>
              <w:rPr>
                <w:spacing w:val="-1"/>
              </w:rPr>
              <w:t>4.授权代理人代</w:t>
            </w:r>
          </w:p>
          <w:p>
            <w:pPr>
              <w:pStyle w:val="6"/>
              <w:spacing w:before="19" w:line="230" w:lineRule="auto"/>
              <w:ind w:left="114" w:right="103" w:firstLine="2"/>
            </w:pPr>
            <w:r>
              <w:rPr>
                <w:spacing w:val="-2"/>
              </w:rPr>
              <w:t>为办理的，还需提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供授权委托书及</w:t>
            </w:r>
          </w:p>
          <w:p>
            <w:pPr>
              <w:pStyle w:val="6"/>
              <w:spacing w:before="23" w:line="230" w:lineRule="auto"/>
              <w:ind w:left="134" w:right="321" w:hanging="21"/>
            </w:pPr>
            <w:r>
              <w:rPr>
                <w:spacing w:val="-1"/>
              </w:rPr>
              <w:t>代理人的身份证</w:t>
            </w:r>
            <w:r>
              <w:t xml:space="preserve"> 明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55" w:line="220" w:lineRule="auto"/>
              <w:ind w:left="114"/>
            </w:pPr>
            <w:r>
              <w:rPr>
                <w:spacing w:val="-1"/>
              </w:rPr>
              <w:t>4.授权代理人代</w:t>
            </w:r>
          </w:p>
          <w:p>
            <w:pPr>
              <w:pStyle w:val="6"/>
              <w:spacing w:before="19" w:line="230" w:lineRule="auto"/>
              <w:ind w:left="115" w:right="101" w:firstLine="2"/>
            </w:pPr>
            <w:r>
              <w:rPr>
                <w:spacing w:val="-2"/>
              </w:rPr>
              <w:t>为办理的，还需提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供授权委托书及</w:t>
            </w:r>
          </w:p>
          <w:p>
            <w:pPr>
              <w:pStyle w:val="6"/>
              <w:spacing w:before="23" w:line="230" w:lineRule="auto"/>
              <w:ind w:left="135" w:right="317" w:hanging="21"/>
            </w:pPr>
            <w:r>
              <w:rPr>
                <w:spacing w:val="-1"/>
              </w:rPr>
              <w:t>代理人的身份证</w:t>
            </w:r>
            <w:r>
              <w:t xml:space="preserve"> 明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298" w:line="234" w:lineRule="auto"/>
              <w:ind w:left="116" w:right="113"/>
              <w:jc w:val="both"/>
            </w:pPr>
            <w:r>
              <w:rPr>
                <w:spacing w:val="-1"/>
              </w:rPr>
              <w:t>4.授权代理人代为</w:t>
            </w:r>
            <w:r>
              <w:t xml:space="preserve"> </w:t>
            </w:r>
            <w:r>
              <w:rPr>
                <w:spacing w:val="-1"/>
              </w:rPr>
              <w:t>办理的，还需提供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授权委托书及代理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人的身份证明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15" w:type="dxa"/>
            <w:vAlign w:val="top"/>
          </w:tcPr>
          <w:p>
            <w:pPr>
              <w:pStyle w:val="6"/>
              <w:spacing w:before="119" w:line="230" w:lineRule="auto"/>
              <w:ind w:left="617" w:right="150" w:hanging="453"/>
            </w:pPr>
            <w:r>
              <w:rPr>
                <w:b/>
                <w:bCs/>
                <w:spacing w:val="-4"/>
              </w:rPr>
              <w:t>法定办结时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限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263" w:line="220" w:lineRule="auto"/>
              <w:ind w:left="115"/>
            </w:pPr>
            <w:r>
              <w:rPr>
                <w:spacing w:val="-2"/>
              </w:rPr>
              <w:t>二十个工作日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63" w:line="220" w:lineRule="auto"/>
              <w:ind w:left="116"/>
            </w:pPr>
            <w:r>
              <w:rPr>
                <w:spacing w:val="-2"/>
              </w:rPr>
              <w:t>二十个工作日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63" w:line="220" w:lineRule="auto"/>
              <w:ind w:left="117"/>
            </w:pPr>
            <w:r>
              <w:rPr>
                <w:spacing w:val="-2"/>
              </w:rPr>
              <w:t>二十个工作日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263" w:line="220" w:lineRule="auto"/>
              <w:ind w:left="118"/>
            </w:pPr>
            <w:r>
              <w:rPr>
                <w:spacing w:val="-2"/>
              </w:rPr>
              <w:t>二十个工作日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263" w:line="220" w:lineRule="auto"/>
              <w:ind w:left="117"/>
            </w:pPr>
            <w:r>
              <w:rPr>
                <w:spacing w:val="-2"/>
              </w:rPr>
              <w:t>二十个工作日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263" w:line="220" w:lineRule="auto"/>
              <w:ind w:left="118"/>
            </w:pPr>
            <w:r>
              <w:rPr>
                <w:spacing w:val="-2"/>
              </w:rPr>
              <w:t>二十个工作日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263" w:line="220" w:lineRule="auto"/>
              <w:ind w:left="120"/>
            </w:pPr>
            <w:r>
              <w:rPr>
                <w:spacing w:val="-2"/>
              </w:rPr>
              <w:t>二十个工作日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415" w:type="dxa"/>
            <w:vAlign w:val="top"/>
          </w:tcPr>
          <w:p>
            <w:pPr>
              <w:pStyle w:val="6"/>
              <w:spacing w:before="179" w:line="229" w:lineRule="auto"/>
              <w:ind w:left="163" w:right="150"/>
            </w:pPr>
            <w:r>
              <w:rPr>
                <w:b/>
                <w:bCs/>
                <w:spacing w:val="-4"/>
              </w:rPr>
              <w:t>本地对外承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诺办结时限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179" w:line="229" w:lineRule="auto"/>
              <w:ind w:left="116" w:right="166" w:firstLine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七个工作日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79" w:line="229" w:lineRule="auto"/>
              <w:ind w:left="117" w:right="115" w:firstLine="2"/>
            </w:pPr>
            <w:r>
              <w:rPr>
                <w:rFonts w:hint="eastAsia"/>
                <w:lang w:val="en-US" w:eastAsia="zh-CN"/>
              </w:rPr>
              <w:t>七个工作日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79" w:line="229" w:lineRule="auto"/>
              <w:ind w:left="118" w:right="117" w:firstLine="2"/>
            </w:pPr>
            <w:r>
              <w:rPr>
                <w:rFonts w:hint="eastAsia"/>
                <w:lang w:val="en-US" w:eastAsia="zh-CN"/>
              </w:rPr>
              <w:t>七个工作日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79" w:line="229" w:lineRule="auto"/>
              <w:ind w:left="119" w:right="115" w:firstLine="110"/>
            </w:pPr>
            <w:r>
              <w:rPr>
                <w:rFonts w:hint="eastAsia"/>
                <w:lang w:val="en-US" w:eastAsia="zh-CN"/>
              </w:rPr>
              <w:t>七个工作日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179" w:line="229" w:lineRule="auto"/>
              <w:ind w:left="118" w:right="116" w:firstLine="2"/>
            </w:pPr>
            <w:r>
              <w:rPr>
                <w:rFonts w:hint="eastAsia"/>
                <w:lang w:val="en-US" w:eastAsia="zh-CN"/>
              </w:rPr>
              <w:t>七个工作日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79" w:line="229" w:lineRule="auto"/>
              <w:ind w:left="119" w:right="112" w:firstLine="110"/>
            </w:pPr>
            <w:r>
              <w:rPr>
                <w:rFonts w:hint="eastAsia"/>
                <w:lang w:val="en-US" w:eastAsia="zh-CN"/>
              </w:rPr>
              <w:t>七个工作日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179" w:line="229" w:lineRule="auto"/>
              <w:ind w:left="233" w:right="122" w:hanging="105"/>
            </w:pPr>
            <w:r>
              <w:rPr>
                <w:rFonts w:hint="eastAsia"/>
                <w:lang w:val="en-US" w:eastAsia="zh-CN"/>
              </w:rPr>
              <w:t>七个工作日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772" w:bottom="1125" w:left="771" w:header="0" w:footer="848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5"/>
        <w:tblW w:w="15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024"/>
        <w:gridCol w:w="1972"/>
        <w:gridCol w:w="1972"/>
        <w:gridCol w:w="1971"/>
        <w:gridCol w:w="1974"/>
        <w:gridCol w:w="1971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15" w:type="dxa"/>
            <w:vAlign w:val="top"/>
          </w:tcPr>
          <w:p>
            <w:pPr>
              <w:pStyle w:val="6"/>
              <w:spacing w:before="119" w:line="220" w:lineRule="auto"/>
              <w:ind w:left="274"/>
            </w:pPr>
            <w:r>
              <w:rPr>
                <w:b/>
                <w:bCs/>
                <w:spacing w:val="-4"/>
              </w:rPr>
              <w:t>特别程序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119" w:line="221" w:lineRule="auto"/>
              <w:ind w:left="582"/>
            </w:pPr>
            <w:r>
              <w:rPr>
                <w:spacing w:val="-4"/>
              </w:rPr>
              <w:t>实地核查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9" w:line="221" w:lineRule="auto"/>
              <w:ind w:left="555"/>
            </w:pPr>
            <w:r>
              <w:rPr>
                <w:spacing w:val="-4"/>
              </w:rPr>
              <w:t>实地核查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9" w:line="221" w:lineRule="auto"/>
              <w:ind w:left="556"/>
            </w:pPr>
            <w:r>
              <w:rPr>
                <w:spacing w:val="-4"/>
              </w:rPr>
              <w:t>实地核查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19" w:line="221" w:lineRule="auto"/>
              <w:ind w:left="884"/>
            </w:pPr>
            <w:r>
              <w:t>无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119" w:line="221" w:lineRule="auto"/>
              <w:ind w:left="558"/>
            </w:pPr>
            <w:r>
              <w:rPr>
                <w:spacing w:val="-4"/>
              </w:rPr>
              <w:t>实地核查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19" w:line="221" w:lineRule="auto"/>
              <w:ind w:left="885"/>
            </w:pPr>
            <w:r>
              <w:t>无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119" w:line="221" w:lineRule="auto"/>
              <w:ind w:left="891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15" w:type="dxa"/>
            <w:vAlign w:val="top"/>
          </w:tcPr>
          <w:p>
            <w:pPr>
              <w:pStyle w:val="6"/>
              <w:spacing w:before="114" w:line="220" w:lineRule="auto"/>
              <w:ind w:left="281"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114" w:line="220" w:lineRule="auto"/>
              <w:ind w:left="688"/>
            </w:pPr>
            <w:r>
              <w:rPr>
                <w:spacing w:val="-4"/>
              </w:rPr>
              <w:t>不收费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220" w:lineRule="auto"/>
              <w:ind w:left="664"/>
            </w:pPr>
            <w:r>
              <w:rPr>
                <w:spacing w:val="-4"/>
              </w:rPr>
              <w:t>不收费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220" w:lineRule="auto"/>
              <w:ind w:left="664"/>
            </w:pPr>
            <w:r>
              <w:rPr>
                <w:spacing w:val="-4"/>
              </w:rPr>
              <w:t>不收费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14" w:line="220" w:lineRule="auto"/>
              <w:ind w:left="665"/>
            </w:pPr>
            <w:r>
              <w:rPr>
                <w:spacing w:val="-4"/>
              </w:rPr>
              <w:t>不收费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114" w:line="220" w:lineRule="auto"/>
              <w:ind w:left="667"/>
            </w:pPr>
            <w:r>
              <w:rPr>
                <w:spacing w:val="-4"/>
              </w:rPr>
              <w:t>不收费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14" w:line="220" w:lineRule="auto"/>
              <w:ind w:left="666"/>
            </w:pPr>
            <w:r>
              <w:rPr>
                <w:spacing w:val="-4"/>
              </w:rPr>
              <w:t>不收费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114" w:line="220" w:lineRule="auto"/>
              <w:ind w:left="675"/>
            </w:pPr>
            <w:r>
              <w:rPr>
                <w:spacing w:val="-4"/>
              </w:rPr>
              <w:t>不收费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41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0" w:lineRule="auto"/>
              <w:ind w:left="167" w:right="150"/>
            </w:pPr>
            <w:r>
              <w:rPr>
                <w:b/>
                <w:bCs/>
                <w:spacing w:val="-4"/>
              </w:rPr>
              <w:t>发放证件及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行政决定书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0" w:line="233" w:lineRule="auto"/>
              <w:ind w:left="111" w:right="152"/>
              <w:jc w:val="both"/>
            </w:pPr>
            <w:r>
              <w:rPr>
                <w:spacing w:val="-1"/>
              </w:rPr>
              <w:t>烟草专卖零售许可</w:t>
            </w:r>
            <w:r>
              <w:t xml:space="preserve"> </w:t>
            </w:r>
            <w:r>
              <w:rPr>
                <w:spacing w:val="-1"/>
              </w:rPr>
              <w:t>证；烟草专卖许可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证行政许可决定书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1" w:line="220" w:lineRule="auto"/>
              <w:ind w:left="114"/>
            </w:pPr>
            <w:r>
              <w:rPr>
                <w:spacing w:val="-2"/>
              </w:rPr>
              <w:t>烟草专卖零售许</w:t>
            </w:r>
          </w:p>
          <w:p>
            <w:pPr>
              <w:pStyle w:val="6"/>
              <w:spacing w:before="23" w:line="230" w:lineRule="auto"/>
              <w:ind w:left="115" w:right="104"/>
            </w:pPr>
            <w:r>
              <w:rPr>
                <w:spacing w:val="-2"/>
              </w:rPr>
              <w:t>可证；烟草专卖许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可证行政许可决</w:t>
            </w:r>
          </w:p>
          <w:p>
            <w:pPr>
              <w:pStyle w:val="6"/>
              <w:spacing w:before="23" w:line="219" w:lineRule="auto"/>
              <w:ind w:left="118"/>
            </w:pPr>
            <w:r>
              <w:rPr>
                <w:spacing w:val="-3"/>
              </w:rPr>
              <w:t>定书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1" w:line="220" w:lineRule="auto"/>
              <w:ind w:left="115"/>
            </w:pPr>
            <w:r>
              <w:rPr>
                <w:spacing w:val="-2"/>
              </w:rPr>
              <w:t>烟草专卖零售许</w:t>
            </w:r>
          </w:p>
          <w:p>
            <w:pPr>
              <w:pStyle w:val="6"/>
              <w:spacing w:before="23" w:line="230" w:lineRule="auto"/>
              <w:ind w:left="115" w:right="103"/>
            </w:pPr>
            <w:r>
              <w:rPr>
                <w:spacing w:val="-2"/>
              </w:rPr>
              <w:t>可证；烟草专卖许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可证行政许可决</w:t>
            </w:r>
          </w:p>
          <w:p>
            <w:pPr>
              <w:pStyle w:val="6"/>
              <w:spacing w:before="23" w:line="219" w:lineRule="auto"/>
              <w:ind w:left="119"/>
            </w:pPr>
            <w:r>
              <w:rPr>
                <w:spacing w:val="-3"/>
              </w:rPr>
              <w:t>定书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30" w:line="230" w:lineRule="auto"/>
              <w:ind w:left="117" w:right="317" w:hanging="2"/>
            </w:pPr>
            <w:r>
              <w:rPr>
                <w:spacing w:val="-2"/>
              </w:rPr>
              <w:t>烟草专卖许可证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行政许可决定书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30" w:line="230" w:lineRule="auto"/>
              <w:ind w:left="117" w:right="321" w:hanging="2"/>
            </w:pPr>
            <w:r>
              <w:rPr>
                <w:spacing w:val="-2"/>
              </w:rPr>
              <w:t>烟草专卖许可证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行政许可决定书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30" w:line="230" w:lineRule="auto"/>
              <w:ind w:left="118" w:right="317" w:hanging="2"/>
            </w:pPr>
            <w:r>
              <w:rPr>
                <w:spacing w:val="-2"/>
              </w:rPr>
              <w:t>烟草专卖许可证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行政许可决定书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30" w:line="233" w:lineRule="auto"/>
              <w:ind w:left="117" w:right="113"/>
              <w:jc w:val="both"/>
            </w:pPr>
            <w:r>
              <w:rPr>
                <w:spacing w:val="-1"/>
              </w:rPr>
              <w:t>烟草专卖零售许可</w:t>
            </w:r>
            <w:r>
              <w:t xml:space="preserve"> </w:t>
            </w:r>
            <w:r>
              <w:rPr>
                <w:spacing w:val="-1"/>
              </w:rPr>
              <w:t>证；烟草专卖许可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证行政许可决定书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41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78"/>
            </w:pPr>
            <w:r>
              <w:rPr>
                <w:b/>
                <w:bCs/>
                <w:spacing w:val="-5"/>
              </w:rPr>
              <w:t>办理流程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 w:line="229" w:lineRule="auto"/>
              <w:ind w:left="117" w:right="153" w:firstLine="23"/>
              <w:jc w:val="both"/>
            </w:pPr>
            <w:r>
              <w:rPr>
                <w:spacing w:val="-5"/>
              </w:rPr>
              <w:t>申请→受理→审查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（实地核查）→决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定→送达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2" w:line="220" w:lineRule="auto"/>
              <w:ind w:left="141"/>
            </w:pPr>
            <w:r>
              <w:rPr>
                <w:spacing w:val="-3"/>
              </w:rPr>
              <w:t>申请→受理→审</w:t>
            </w:r>
          </w:p>
          <w:p>
            <w:pPr>
              <w:pStyle w:val="6"/>
              <w:spacing w:before="22" w:line="224" w:lineRule="auto"/>
              <w:ind w:left="120" w:right="105" w:hanging="4"/>
            </w:pPr>
            <w:r>
              <w:rPr>
                <w:spacing w:val="-2"/>
              </w:rPr>
              <w:t>查（实地核查）→</w:t>
            </w:r>
            <w:r>
              <w:t xml:space="preserve"> </w:t>
            </w:r>
            <w:r>
              <w:rPr>
                <w:spacing w:val="-3"/>
              </w:rPr>
              <w:t>决定→送达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2" w:line="220" w:lineRule="auto"/>
              <w:ind w:left="142"/>
            </w:pPr>
            <w:r>
              <w:rPr>
                <w:spacing w:val="-3"/>
              </w:rPr>
              <w:t>申请→受理→审</w:t>
            </w:r>
          </w:p>
          <w:p>
            <w:pPr>
              <w:pStyle w:val="6"/>
              <w:spacing w:before="22" w:line="224" w:lineRule="auto"/>
              <w:ind w:left="120" w:right="104" w:hanging="4"/>
            </w:pPr>
            <w:r>
              <w:rPr>
                <w:spacing w:val="-2"/>
              </w:rPr>
              <w:t>查（实地核查）→</w:t>
            </w:r>
            <w:r>
              <w:t xml:space="preserve"> </w:t>
            </w:r>
            <w:r>
              <w:rPr>
                <w:spacing w:val="-3"/>
              </w:rPr>
              <w:t>决定→送达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76" w:line="229" w:lineRule="auto"/>
              <w:ind w:left="117" w:right="318" w:firstLine="25"/>
            </w:pPr>
            <w:r>
              <w:rPr>
                <w:spacing w:val="-6"/>
              </w:rPr>
              <w:t>申请→受理→审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查→决定→送达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32" w:line="220" w:lineRule="auto"/>
              <w:ind w:left="142"/>
            </w:pPr>
            <w:r>
              <w:rPr>
                <w:spacing w:val="-3"/>
              </w:rPr>
              <w:t>申请→受理→审</w:t>
            </w:r>
          </w:p>
          <w:p>
            <w:pPr>
              <w:pStyle w:val="6"/>
              <w:spacing w:before="22" w:line="224" w:lineRule="auto"/>
              <w:ind w:left="120" w:right="103" w:hanging="4"/>
            </w:pPr>
            <w:r>
              <w:rPr>
                <w:spacing w:val="-2"/>
              </w:rPr>
              <w:t>查（实地核查）→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决定→送达</w:t>
            </w:r>
          </w:p>
        </w:tc>
        <w:tc>
          <w:tcPr>
            <w:tcW w:w="1971" w:type="dxa"/>
            <w:vAlign w:val="top"/>
          </w:tcPr>
          <w:p>
            <w:pPr>
              <w:pStyle w:val="6"/>
              <w:spacing w:before="176" w:line="229" w:lineRule="auto"/>
              <w:ind w:left="118" w:right="318" w:firstLine="25"/>
            </w:pPr>
            <w:r>
              <w:rPr>
                <w:spacing w:val="-6"/>
              </w:rPr>
              <w:t>申请→受理→审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查→决定→送达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176" w:line="229" w:lineRule="auto"/>
              <w:ind w:left="126" w:right="114" w:firstLine="19"/>
            </w:pPr>
            <w:r>
              <w:rPr>
                <w:spacing w:val="-5"/>
              </w:rPr>
              <w:t>申请→受理→审查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→决定→送达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141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1" w:lineRule="auto"/>
              <w:ind w:left="603" w:right="150" w:hanging="435"/>
            </w:pPr>
            <w:r>
              <w:rPr>
                <w:b/>
                <w:bCs/>
                <w:spacing w:val="-4"/>
              </w:rPr>
              <w:t>办理结果公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示</w:t>
            </w:r>
          </w:p>
        </w:tc>
        <w:tc>
          <w:tcPr>
            <w:tcW w:w="202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18"/>
            </w:pPr>
            <w:r>
              <w:rPr>
                <w:spacing w:val="-4"/>
              </w:rPr>
              <w:t>公示渠道</w:t>
            </w:r>
          </w:p>
        </w:tc>
        <w:tc>
          <w:tcPr>
            <w:tcW w:w="7889" w:type="dxa"/>
            <w:gridSpan w:val="4"/>
            <w:vAlign w:val="top"/>
          </w:tcPr>
          <w:p>
            <w:pPr>
              <w:pStyle w:val="6"/>
              <w:spacing w:before="278" w:line="219" w:lineRule="auto"/>
              <w:ind w:left="167"/>
            </w:pPr>
            <w:r>
              <w:rPr>
                <w:spacing w:val="-11"/>
              </w:rPr>
              <w:t>√政府门户网站；</w:t>
            </w:r>
          </w:p>
          <w:p>
            <w:pPr>
              <w:pStyle w:val="6"/>
              <w:spacing w:before="24" w:line="220" w:lineRule="auto"/>
              <w:ind w:left="167"/>
            </w:pPr>
            <w:r>
              <w:rPr>
                <w:spacing w:val="-11"/>
              </w:rPr>
              <w:t>√烟草专卖局网站；</w:t>
            </w:r>
          </w:p>
          <w:p>
            <w:pPr>
              <w:pStyle w:val="6"/>
              <w:spacing w:before="23" w:line="220" w:lineRule="auto"/>
              <w:ind w:left="167"/>
            </w:pPr>
            <w:r>
              <w:rPr>
                <w:spacing w:val="-4"/>
              </w:rPr>
              <w:t>√政务大厅设置的公示栏或者电子显示屏；</w:t>
            </w:r>
          </w:p>
          <w:p>
            <w:pPr>
              <w:pStyle w:val="6"/>
              <w:spacing w:before="23" w:line="232" w:lineRule="auto"/>
              <w:ind w:left="123"/>
            </w:pPr>
            <w:r>
              <w:rPr>
                <w:spacing w:val="-3"/>
              </w:rPr>
              <w:t>□政务大厅放置的宣传册、公示卡；</w:t>
            </w:r>
          </w:p>
          <w:p>
            <w:pPr>
              <w:pStyle w:val="6"/>
              <w:spacing w:before="8" w:line="233" w:lineRule="auto"/>
              <w:ind w:left="123"/>
            </w:pPr>
            <w:r>
              <w:rPr>
                <w:spacing w:val="-5"/>
              </w:rPr>
              <w:t>□国家企业信用信息公示系统；</w:t>
            </w:r>
          </w:p>
          <w:p>
            <w:pPr>
              <w:pStyle w:val="6"/>
              <w:spacing w:before="8" w:line="232" w:lineRule="auto"/>
              <w:ind w:left="123"/>
            </w:pPr>
            <w:r>
              <w:rPr>
                <w:spacing w:val="-3"/>
              </w:rPr>
              <w:t>□其他方便当事人和社会公众知晓和监督的方式公开。</w:t>
            </w:r>
          </w:p>
        </w:tc>
        <w:tc>
          <w:tcPr>
            <w:tcW w:w="197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559"/>
            </w:pPr>
            <w:r>
              <w:rPr>
                <w:b/>
                <w:bCs/>
                <w:spacing w:val="-5"/>
              </w:rPr>
              <w:t>公示时限</w:t>
            </w:r>
          </w:p>
        </w:tc>
        <w:tc>
          <w:tcPr>
            <w:tcW w:w="19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0" w:lineRule="auto"/>
              <w:ind w:left="118" w:right="113"/>
            </w:pPr>
            <w:r>
              <w:rPr>
                <w:spacing w:val="-1"/>
              </w:rPr>
              <w:t>作出许可决定之日</w:t>
            </w:r>
            <w:r>
              <w:t xml:space="preserve"> </w:t>
            </w:r>
            <w:r>
              <w:rPr>
                <w:spacing w:val="-2"/>
              </w:rPr>
              <w:t>起七个工作日内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5" w:type="dxa"/>
            <w:vAlign w:val="top"/>
          </w:tcPr>
          <w:p>
            <w:pPr>
              <w:pStyle w:val="6"/>
              <w:spacing w:before="202" w:line="221" w:lineRule="auto"/>
              <w:ind w:left="274"/>
            </w:pPr>
            <w:r>
              <w:rPr>
                <w:b/>
                <w:bCs/>
                <w:spacing w:val="-4"/>
              </w:rPr>
              <w:t>监督投诉</w:t>
            </w:r>
          </w:p>
        </w:tc>
        <w:tc>
          <w:tcPr>
            <w:tcW w:w="13874" w:type="dxa"/>
            <w:gridSpan w:val="7"/>
            <w:vAlign w:val="top"/>
          </w:tcPr>
          <w:p>
            <w:pPr>
              <w:pStyle w:val="6"/>
              <w:spacing w:before="203" w:line="220" w:lineRule="auto"/>
              <w:ind w:left="4576"/>
            </w:pPr>
            <w:r>
              <w:rPr>
                <w:spacing w:val="-1"/>
              </w:rPr>
              <w:t>联系电话：12313（全国烟草市场监管服务热线）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15" w:type="dxa"/>
            <w:vAlign w:val="top"/>
          </w:tcPr>
          <w:p>
            <w:pPr>
              <w:pStyle w:val="6"/>
              <w:spacing w:before="218" w:line="222" w:lineRule="auto"/>
              <w:ind w:left="495"/>
            </w:pPr>
            <w:r>
              <w:rPr>
                <w:b/>
                <w:bCs/>
                <w:spacing w:val="-5"/>
              </w:rPr>
              <w:t>备注</w:t>
            </w:r>
          </w:p>
        </w:tc>
        <w:tc>
          <w:tcPr>
            <w:tcW w:w="13874" w:type="dxa"/>
            <w:gridSpan w:val="7"/>
            <w:vAlign w:val="top"/>
          </w:tcPr>
          <w:p>
            <w:pPr>
              <w:pStyle w:val="6"/>
              <w:spacing w:before="76" w:line="230" w:lineRule="auto"/>
              <w:ind w:left="6395" w:right="103" w:hanging="6273"/>
            </w:pPr>
            <w:r>
              <w:t>本公示中按照年、月、日计算期间的，开始的当日不计入，自下一日开始计算。烟草专卖局办理烟草专卖许可证的期限以工作日计算，不含法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定节假日。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6"/>
          <w:pgMar w:top="1011" w:right="772" w:bottom="1127" w:left="771" w:header="0" w:footer="848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7" w:type="default"/>
      <w:pgSz w:w="11906" w:h="16838"/>
      <w:pgMar w:top="1431" w:right="1530" w:bottom="400" w:left="15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843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8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843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8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gxNTEwNjYzYTE1MTc0ZmQxNWI2MjY1ZTc4OGU2ZTgifQ=="/>
  </w:docVars>
  <w:rsids>
    <w:rsidRoot w:val="00000000"/>
    <w:rsid w:val="1CFA4A30"/>
    <w:rsid w:val="258B4F84"/>
    <w:rsid w:val="3ECF5786"/>
    <w:rsid w:val="7CD16E14"/>
    <w:rsid w:val="7EAE4BD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2024-09-23T15:40:00Z</dcterms:created>
  <dc:creator>cheng xuan</dc:creator>
  <cp:lastModifiedBy>Administrator</cp:lastModifiedBy>
  <dcterms:modified xsi:type="dcterms:W3CDTF">2024-11-07T03:42:07Z</dcterms:modified>
  <dc:title>关于全面推广行政许可事项公示模板的通知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2024-10-09T16:41:08Z</vt:filetime>
  </property>
  <property fmtid="{D5CDD505-2E9C-101B-9397-08002B2CF9AE}" pid="4" name="KSOProductBuildVer">
    <vt:lpwstr>2052-10.8.0.6018</vt:lpwstr>
  </property>
  <property fmtid="{D5CDD505-2E9C-101B-9397-08002B2CF9AE}" pid="5" name="ICV">
    <vt:lpwstr>D3E0AD35238C4981808B4A68C709B3F7_12</vt:lpwstr>
  </property>
</Properties>
</file>